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20201685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36"/>
        <w:jc w:val="both"/>
      </w:pPr>
      <w:r>
        <w:rPr/>
        <w:t>Pelo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MARAPANIM,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 SAÚDE DE MARAPANIM, CNPJ-MF, Nº 13.583.637/0001-08, denominado daqui por diante 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MARIA ALICE LEAL,</w:t>
      </w:r>
      <w:r>
        <w:rPr>
          <w:spacing w:val="1"/>
        </w:rPr>
        <w:t> </w:t>
      </w:r>
      <w:r>
        <w:rPr/>
        <w:t>Secretária Municipal de Saúde,</w:t>
      </w:r>
      <w:r>
        <w:rPr>
          <w:spacing w:val="1"/>
        </w:rPr>
        <w:t> </w:t>
      </w:r>
      <w:r>
        <w:rPr/>
        <w:t>residente na Trav. Conego leitão, 1863 - Apt 104, portador do CPF nº 150.066.032-91 e do outro lado POLYMEDH.</w:t>
      </w:r>
      <w:r>
        <w:rPr>
          <w:spacing w:val="1"/>
        </w:rPr>
        <w:t> </w:t>
      </w:r>
      <w:r>
        <w:rPr/>
        <w:t>EIRELI</w:t>
      </w:r>
      <w:r>
        <w:rPr>
          <w:spacing w:val="16"/>
        </w:rPr>
        <w:t> </w:t>
      </w:r>
      <w:r>
        <w:rPr/>
        <w:t>-</w:t>
      </w:r>
      <w:r>
        <w:rPr>
          <w:spacing w:val="11"/>
        </w:rPr>
        <w:t> </w:t>
      </w:r>
      <w:r>
        <w:rPr/>
        <w:t>EPP,</w:t>
      </w:r>
      <w:r>
        <w:rPr>
          <w:spacing w:val="44"/>
        </w:rPr>
        <w:t> </w:t>
      </w:r>
      <w:r>
        <w:rPr/>
        <w:t>CNPJ</w:t>
      </w:r>
      <w:r>
        <w:rPr>
          <w:spacing w:val="11"/>
        </w:rPr>
        <w:t> </w:t>
      </w:r>
      <w:r>
        <w:rPr/>
        <w:t>63.848.345/0001-10,</w:t>
      </w:r>
      <w:r>
        <w:rPr>
          <w:spacing w:val="47"/>
        </w:rPr>
        <w:t> </w:t>
      </w:r>
      <w:r>
        <w:rPr/>
        <w:t>com</w:t>
      </w:r>
      <w:r>
        <w:rPr>
          <w:spacing w:val="47"/>
        </w:rPr>
        <w:t> </w:t>
      </w:r>
      <w:r>
        <w:rPr/>
        <w:t>sede</w:t>
      </w:r>
      <w:r>
        <w:rPr>
          <w:spacing w:val="48"/>
        </w:rPr>
        <w:t> </w:t>
      </w:r>
      <w:r>
        <w:rPr/>
        <w:t>na</w:t>
      </w:r>
      <w:r>
        <w:rPr>
          <w:spacing w:val="47"/>
        </w:rPr>
        <w:t> </w:t>
      </w:r>
      <w:r>
        <w:rPr/>
        <w:t>AV.</w:t>
      </w:r>
      <w:r>
        <w:rPr>
          <w:spacing w:val="48"/>
        </w:rPr>
        <w:t> </w:t>
      </w:r>
      <w:r>
        <w:rPr/>
        <w:t>PRESIDENTE</w:t>
      </w:r>
      <w:r>
        <w:rPr>
          <w:spacing w:val="47"/>
        </w:rPr>
        <w:t> </w:t>
      </w:r>
      <w:r>
        <w:rPr/>
        <w:t>VARGAS</w:t>
      </w:r>
      <w:r>
        <w:rPr>
          <w:spacing w:val="48"/>
        </w:rPr>
        <w:t> </w:t>
      </w:r>
      <w:r>
        <w:rPr/>
        <w:t>/</w:t>
      </w:r>
      <w:r>
        <w:rPr>
          <w:spacing w:val="47"/>
        </w:rPr>
        <w:t> </w:t>
      </w:r>
      <w:r>
        <w:rPr/>
        <w:t>2980,</w:t>
      </w:r>
      <w:r>
        <w:rPr>
          <w:spacing w:val="48"/>
        </w:rPr>
        <w:t> </w:t>
      </w:r>
      <w:r>
        <w:rPr/>
        <w:t>CENTRO,</w:t>
      </w:r>
    </w:p>
    <w:p>
      <w:pPr>
        <w:pStyle w:val="BodyText"/>
        <w:spacing w:before="9"/>
        <w:ind w:left="169" w:right="164"/>
        <w:jc w:val="both"/>
      </w:pPr>
      <w:r>
        <w:rPr/>
        <w:t>Castanhal-PA, CEP 68740-005, de agora em diante</w:t>
      </w:r>
      <w:r>
        <w:rPr>
          <w:spacing w:val="1"/>
        </w:rPr>
        <w:t> </w:t>
      </w:r>
      <w:r>
        <w:rPr/>
        <w:t>denominada CONTRATADA(O), neste ato representado pelo(a)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MARLENE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ESPIRITO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FERREIRA,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Marapanim-PA, portador do(a) CPF</w:t>
      </w:r>
      <w:r>
        <w:rPr>
          <w:spacing w:val="1"/>
        </w:rPr>
        <w:t> </w:t>
      </w:r>
      <w:r>
        <w:rPr/>
        <w:t>287.352.772-20,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1.1</w:t>
      </w:r>
      <w:r>
        <w:rPr>
          <w:spacing w:val="38"/>
        </w:rPr>
        <w:t> </w:t>
      </w:r>
      <w:r>
        <w:rPr/>
        <w:t>-</w:t>
      </w:r>
      <w:r>
        <w:rPr>
          <w:spacing w:val="1"/>
        </w:rPr>
        <w:t> </w:t>
      </w:r>
      <w:r>
        <w:rPr/>
        <w:t>AQUSIÇÃO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TÉCNICOS</w:t>
      </w:r>
      <w:r>
        <w:rPr>
          <w:spacing w:val="30"/>
        </w:rPr>
        <w:t> </w:t>
      </w:r>
      <w:r>
        <w:rPr/>
        <w:t>PARA</w:t>
      </w:r>
      <w:r>
        <w:rPr>
          <w:spacing w:val="-52"/>
        </w:rPr>
        <w:t> </w:t>
      </w:r>
      <w:r>
        <w:rPr/>
        <w:t>ENFRENTAMENTO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COVID-19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MARAPANIM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715"/>
        <w:gridCol w:w="1352"/>
        <w:gridCol w:w="1312"/>
        <w:gridCol w:w="1425"/>
        <w:gridCol w:w="1103"/>
      </w:tblGrid>
      <w:tr>
        <w:trPr>
          <w:trHeight w:val="36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>
            <w:pPr>
              <w:pStyle w:val="TableParagraph"/>
              <w:spacing w:line="108" w:lineRule="exact" w:before="103"/>
              <w:ind w:left="50"/>
              <w:rPr>
                <w:sz w:val="12"/>
              </w:rPr>
            </w:pPr>
            <w:r>
              <w:rPr>
                <w:sz w:val="12"/>
              </w:rPr>
              <w:t>010364</w:t>
            </w:r>
          </w:p>
        </w:tc>
        <w:tc>
          <w:tcPr>
            <w:tcW w:w="3715" w:type="dxa"/>
          </w:tcPr>
          <w:p>
            <w:pPr>
              <w:pStyle w:val="TableParagraph"/>
              <w:spacing w:line="240" w:lineRule="auto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>
            <w:pPr>
              <w:pStyle w:val="TableParagraph"/>
              <w:spacing w:line="108" w:lineRule="exact" w:before="103"/>
              <w:ind w:left="104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PROCEDIMENTO(P)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TOP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QUALITY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ind w:left="409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>
            <w:pPr>
              <w:pStyle w:val="TableParagraph"/>
              <w:spacing w:line="108" w:lineRule="exact" w:before="103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ind w:left="41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>
            <w:pPr>
              <w:pStyle w:val="TableParagraph"/>
              <w:spacing w:line="108" w:lineRule="exact" w:before="103"/>
              <w:ind w:left="855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ind w:left="14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  <w:p>
            <w:pPr>
              <w:pStyle w:val="TableParagraph"/>
              <w:spacing w:line="108" w:lineRule="exact" w:before="103"/>
              <w:ind w:left="746"/>
              <w:rPr>
                <w:sz w:val="12"/>
              </w:rPr>
            </w:pPr>
            <w:r>
              <w:rPr>
                <w:w w:val="105"/>
                <w:sz w:val="12"/>
              </w:rPr>
              <w:t>59,000</w:t>
            </w: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108" w:lineRule="exact" w:before="103"/>
              <w:ind w:left="596"/>
              <w:rPr>
                <w:sz w:val="12"/>
              </w:rPr>
            </w:pPr>
            <w:r>
              <w:rPr>
                <w:w w:val="105"/>
                <w:sz w:val="12"/>
              </w:rPr>
              <w:t>295,00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010365</w:t>
            </w:r>
          </w:p>
        </w:tc>
        <w:tc>
          <w:tcPr>
            <w:tcW w:w="3715" w:type="dxa"/>
          </w:tcPr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PROCEDIMENTO(M)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TOP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QUALITY</w:t>
            </w:r>
          </w:p>
        </w:tc>
        <w:tc>
          <w:tcPr>
            <w:tcW w:w="1352" w:type="dxa"/>
          </w:tcPr>
          <w:p>
            <w:pPr>
              <w:pStyle w:val="TableParagraph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425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59,000</w:t>
            </w:r>
          </w:p>
        </w:tc>
        <w:tc>
          <w:tcPr>
            <w:tcW w:w="1103" w:type="dxa"/>
          </w:tcPr>
          <w:p>
            <w:pPr>
              <w:pStyle w:val="TableParagraph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354,00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010366</w:t>
            </w:r>
          </w:p>
        </w:tc>
        <w:tc>
          <w:tcPr>
            <w:tcW w:w="3715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LUVA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PROCEDIMENTO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(G)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TOP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QUALITY</w:t>
            </w:r>
          </w:p>
        </w:tc>
        <w:tc>
          <w:tcPr>
            <w:tcW w:w="1352" w:type="dxa"/>
          </w:tcPr>
          <w:p>
            <w:pPr>
              <w:pStyle w:val="TableParagraph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1425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59,000</w:t>
            </w:r>
          </w:p>
        </w:tc>
        <w:tc>
          <w:tcPr>
            <w:tcW w:w="1103" w:type="dxa"/>
          </w:tcPr>
          <w:p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177,00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715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</w:p>
        </w:tc>
        <w:tc>
          <w:tcPr>
            <w:tcW w:w="13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013912</w:t>
            </w:r>
          </w:p>
        </w:tc>
        <w:tc>
          <w:tcPr>
            <w:tcW w:w="3715" w:type="dxa"/>
          </w:tcPr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TERMÔMETRO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(DIGITAL)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GTECH</w:t>
            </w:r>
          </w:p>
        </w:tc>
        <w:tc>
          <w:tcPr>
            <w:tcW w:w="1352" w:type="dxa"/>
          </w:tcPr>
          <w:p>
            <w:pPr>
              <w:pStyle w:val="TableParagraph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5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29,000</w:t>
            </w:r>
          </w:p>
        </w:tc>
        <w:tc>
          <w:tcPr>
            <w:tcW w:w="1103" w:type="dxa"/>
          </w:tcPr>
          <w:p>
            <w:pPr>
              <w:pStyle w:val="TableParagraph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026569</w:t>
            </w:r>
          </w:p>
        </w:tc>
        <w:tc>
          <w:tcPr>
            <w:tcW w:w="3715" w:type="dxa"/>
          </w:tcPr>
          <w:p>
            <w:pPr>
              <w:pStyle w:val="TableParagraph"/>
              <w:spacing w:line="108" w:lineRule="exact"/>
              <w:ind w:left="96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GEL,1LITRO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VICPHARMA</w:t>
            </w:r>
          </w:p>
        </w:tc>
        <w:tc>
          <w:tcPr>
            <w:tcW w:w="1352" w:type="dxa"/>
          </w:tcPr>
          <w:p>
            <w:pPr>
              <w:pStyle w:val="TableParagraph"/>
              <w:spacing w:line="108" w:lineRule="exact"/>
              <w:ind w:left="411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line="108" w:lineRule="exact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08" w:lineRule="exact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198,000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08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2.574,00</w:t>
            </w:r>
          </w:p>
        </w:tc>
      </w:tr>
      <w:tr>
        <w:trPr>
          <w:trHeight w:val="120" w:hRule="atLeast"/>
        </w:trPr>
        <w:tc>
          <w:tcPr>
            <w:tcW w:w="9472" w:type="dxa"/>
            <w:gridSpan w:val="6"/>
          </w:tcPr>
          <w:p>
            <w:pPr>
              <w:pStyle w:val="TableParagraph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ÁLCOOL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GEL,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Certificado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INMETRO</w:t>
            </w:r>
            <w:r>
              <w:rPr>
                <w:spacing w:val="6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Norma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ABNT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NBR</w:t>
            </w:r>
          </w:p>
        </w:tc>
      </w:tr>
      <w:tr>
        <w:trPr>
          <w:trHeight w:val="111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5991/4;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(Cx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litros).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037312</w:t>
            </w:r>
          </w:p>
        </w:tc>
        <w:tc>
          <w:tcPr>
            <w:tcW w:w="5067" w:type="dxa"/>
            <w:gridSpan w:val="2"/>
          </w:tcPr>
          <w:p>
            <w:pPr>
              <w:pStyle w:val="TableParagraph"/>
              <w:tabs>
                <w:tab w:pos="4126" w:val="left" w:leader="none"/>
              </w:tabs>
              <w:ind w:left="96"/>
              <w:rPr>
                <w:sz w:val="12"/>
              </w:rPr>
            </w:pPr>
            <w:r>
              <w:rPr>
                <w:sz w:val="12"/>
              </w:rPr>
              <w:t>ÓCULOS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PROTEÇÃO.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KALIPSO</w:t>
              <w:tab/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9,900</w:t>
            </w:r>
          </w:p>
        </w:tc>
        <w:tc>
          <w:tcPr>
            <w:tcW w:w="1103" w:type="dxa"/>
          </w:tcPr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1.980,00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óculos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proteção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material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resistente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transparente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048488</w:t>
            </w:r>
          </w:p>
        </w:tc>
        <w:tc>
          <w:tcPr>
            <w:tcW w:w="5067" w:type="dxa"/>
            <w:gridSpan w:val="2"/>
          </w:tcPr>
          <w:p>
            <w:pPr>
              <w:pStyle w:val="TableParagraph"/>
              <w:tabs>
                <w:tab w:pos="4126" w:val="left" w:leader="none"/>
              </w:tabs>
              <w:ind w:left="97"/>
              <w:rPr>
                <w:sz w:val="12"/>
              </w:rPr>
            </w:pPr>
            <w:r>
              <w:rPr>
                <w:sz w:val="12"/>
              </w:rPr>
              <w:t>PROTETOR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FACIAL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MULTISEG</w:t>
              <w:tab/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5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65,000</w:t>
            </w:r>
          </w:p>
        </w:tc>
        <w:tc>
          <w:tcPr>
            <w:tcW w:w="1103" w:type="dxa"/>
          </w:tcPr>
          <w:p>
            <w:pPr>
              <w:pStyle w:val="TableParagraph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transparente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ajuste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cabeça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048645</w:t>
            </w:r>
          </w:p>
        </w:tc>
        <w:tc>
          <w:tcPr>
            <w:tcW w:w="5067" w:type="dxa"/>
            <w:gridSpan w:val="2"/>
          </w:tcPr>
          <w:p>
            <w:pPr>
              <w:pStyle w:val="TableParagraph"/>
              <w:tabs>
                <w:tab w:pos="4126" w:val="left" w:leader="none"/>
              </w:tabs>
              <w:ind w:left="90"/>
              <w:rPr>
                <w:sz w:val="12"/>
              </w:rPr>
            </w:pPr>
            <w:r>
              <w:rPr>
                <w:sz w:val="12"/>
              </w:rPr>
              <w:t>ÁLCOOL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LÍQUIDO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1l.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VICPHARMA</w:t>
              <w:tab/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1425" w:type="dxa"/>
          </w:tcPr>
          <w:p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119,000</w:t>
            </w:r>
          </w:p>
        </w:tc>
        <w:tc>
          <w:tcPr>
            <w:tcW w:w="1103" w:type="dxa"/>
          </w:tcPr>
          <w:p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3.570,00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  <w:gridSpan w:val="2"/>
          </w:tcPr>
          <w:p>
            <w:pPr>
              <w:pStyle w:val="TableParagraph"/>
              <w:spacing w:line="108" w:lineRule="exact"/>
              <w:ind w:left="84"/>
              <w:rPr>
                <w:sz w:val="12"/>
              </w:rPr>
            </w:pPr>
            <w:r>
              <w:rPr>
                <w:sz w:val="12"/>
              </w:rPr>
              <w:t>Solução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Anti-Séptica,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hidratado,</w:t>
            </w:r>
            <w:r>
              <w:rPr>
                <w:spacing w:val="115"/>
                <w:sz w:val="12"/>
              </w:rPr>
              <w:t> </w:t>
            </w:r>
            <w:r>
              <w:rPr>
                <w:sz w:val="12"/>
              </w:rPr>
              <w:t>92,8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graus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GL,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uso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em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</w:tbl>
    <w:p>
      <w:pPr>
        <w:spacing w:line="211" w:lineRule="auto" w:before="0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antissepsia das mãos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sem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uso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água e papel,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neutralizante, essência, microesferas de vitamina E, a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base de álcool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etílico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teor mínimo de 70%,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glicerina, água, óleo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amêndoa,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metilparabeno;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apresentação em embalagem que garanta a integridade do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produto; ação bactericida e hidratante; a apresentação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do produto deverá obedecer a legislação atual vigente,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certificado INMETRO e Norma ABNT NBR 5991/4; (Cx c/ 12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1</w:t>
      </w:r>
      <w:r>
        <w:rPr>
          <w:rFonts w:ascii="Courier New" w:hAnsi="Courier New"/>
          <w:spacing w:val="7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litros).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866"/>
        <w:gridCol w:w="1273"/>
        <w:gridCol w:w="1537"/>
        <w:gridCol w:w="1204"/>
        <w:gridCol w:w="1028"/>
      </w:tblGrid>
      <w:tr>
        <w:trPr>
          <w:trHeight w:val="24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66" w:type="dxa"/>
          </w:tcPr>
          <w:p>
            <w:pPr>
              <w:pStyle w:val="TableParagraph"/>
              <w:spacing w:line="120" w:lineRule="exact"/>
              <w:ind w:left="82" w:right="2060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1litro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cada.</w:t>
            </w:r>
          </w:p>
        </w:tc>
        <w:tc>
          <w:tcPr>
            <w:tcW w:w="5042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92" w:lineRule="exact" w:before="7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048646</w:t>
            </w:r>
          </w:p>
        </w:tc>
        <w:tc>
          <w:tcPr>
            <w:tcW w:w="3866" w:type="dxa"/>
          </w:tcPr>
          <w:p>
            <w:pPr>
              <w:pStyle w:val="TableParagraph"/>
              <w:spacing w:line="92" w:lineRule="exact" w:before="7"/>
              <w:ind w:left="96"/>
              <w:rPr>
                <w:sz w:val="12"/>
              </w:rPr>
            </w:pPr>
            <w:r>
              <w:rPr>
                <w:sz w:val="12"/>
              </w:rPr>
              <w:t>MÁSCARAS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PROTEÇÃO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PPF-2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N95</w:t>
            </w:r>
          </w:p>
        </w:tc>
        <w:tc>
          <w:tcPr>
            <w:tcW w:w="1273" w:type="dxa"/>
          </w:tcPr>
          <w:p>
            <w:pPr>
              <w:pStyle w:val="TableParagraph"/>
              <w:spacing w:line="92" w:lineRule="exact" w:before="7"/>
              <w:ind w:left="260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spacing w:line="92" w:lineRule="exact" w:before="7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1204" w:type="dxa"/>
          </w:tcPr>
          <w:p>
            <w:pPr>
              <w:pStyle w:val="TableParagraph"/>
              <w:spacing w:line="92" w:lineRule="exact" w:before="7"/>
              <w:ind w:right="3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13,900</w:t>
            </w:r>
          </w:p>
        </w:tc>
        <w:tc>
          <w:tcPr>
            <w:tcW w:w="1028" w:type="dxa"/>
          </w:tcPr>
          <w:p>
            <w:pPr>
              <w:pStyle w:val="TableParagraph"/>
              <w:spacing w:line="92" w:lineRule="exact" w:before="7"/>
              <w:ind w:right="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556,00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before="8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048684</w:t>
            </w:r>
          </w:p>
        </w:tc>
        <w:tc>
          <w:tcPr>
            <w:tcW w:w="3866" w:type="dxa"/>
          </w:tcPr>
          <w:p>
            <w:pPr>
              <w:pStyle w:val="TableParagraph"/>
              <w:spacing w:before="8"/>
              <w:ind w:left="94"/>
              <w:rPr>
                <w:sz w:val="12"/>
              </w:rPr>
            </w:pPr>
            <w:r>
              <w:rPr>
                <w:sz w:val="12"/>
              </w:rPr>
              <w:t>AVENTAL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HOSPITALAR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TNT.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PH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AZEVEDO</w:t>
            </w:r>
          </w:p>
        </w:tc>
        <w:tc>
          <w:tcPr>
            <w:tcW w:w="1273" w:type="dxa"/>
          </w:tcPr>
          <w:p>
            <w:pPr>
              <w:pStyle w:val="TableParagraph"/>
              <w:spacing w:before="8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537" w:type="dxa"/>
          </w:tcPr>
          <w:p>
            <w:pPr>
              <w:pStyle w:val="TableParagraph"/>
              <w:spacing w:before="8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8"/>
              <w:ind w:right="3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12,900</w:t>
            </w:r>
          </w:p>
        </w:tc>
        <w:tc>
          <w:tcPr>
            <w:tcW w:w="1028" w:type="dxa"/>
          </w:tcPr>
          <w:p>
            <w:pPr>
              <w:pStyle w:val="TableParagraph"/>
              <w:spacing w:before="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25.800,00</w:t>
            </w:r>
          </w:p>
        </w:tc>
      </w:tr>
    </w:tbl>
    <w:p>
      <w:pPr>
        <w:spacing w:line="211" w:lineRule="auto" w:before="12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Avental tipo cirurgico verde fabricado em tecido TNT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produto atóxico 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não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estéril.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Produto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leve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respirável com resistência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á umidade limitada, com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laços em faixas na cintura e no pescoço e com o punho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elástico. Sua gramatura é de 45Gr o avental TNT são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punho elástica. Sua gramatura é de 45Gr o avental TNT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são projetados para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proteger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trabalhadores em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qualquer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ambiente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6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sala</w:t>
      </w:r>
      <w:r>
        <w:rPr>
          <w:rFonts w:ascii="Courier New" w:hAnsi="Courier New"/>
          <w:spacing w:val="6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limpa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contato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antecipado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892"/>
        <w:gridCol w:w="1311"/>
        <w:gridCol w:w="1274"/>
        <w:gridCol w:w="1494"/>
        <w:gridCol w:w="1133"/>
      </w:tblGrid>
      <w:tr>
        <w:trPr>
          <w:trHeight w:val="127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92" w:type="dxa"/>
          </w:tcPr>
          <w:p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determinados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fluidos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corporais.</w:t>
            </w:r>
          </w:p>
        </w:tc>
        <w:tc>
          <w:tcPr>
            <w:tcW w:w="5212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048685</w:t>
            </w:r>
          </w:p>
        </w:tc>
        <w:tc>
          <w:tcPr>
            <w:tcW w:w="3892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LENÇOL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DESCARBOX</w:t>
            </w:r>
          </w:p>
        </w:tc>
        <w:tc>
          <w:tcPr>
            <w:tcW w:w="1311" w:type="dxa"/>
          </w:tcPr>
          <w:p>
            <w:pPr>
              <w:pStyle w:val="TableParagraph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ind w:right="25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94" w:type="dxa"/>
          </w:tcPr>
          <w:p>
            <w:pPr>
              <w:pStyle w:val="TableParagraph"/>
              <w:ind w:left="712"/>
              <w:rPr>
                <w:sz w:val="12"/>
              </w:rPr>
            </w:pPr>
            <w:r>
              <w:rPr>
                <w:w w:val="105"/>
                <w:sz w:val="12"/>
              </w:rPr>
              <w:t>7,730</w:t>
            </w:r>
          </w:p>
        </w:tc>
        <w:tc>
          <w:tcPr>
            <w:tcW w:w="1133" w:type="dxa"/>
          </w:tcPr>
          <w:p>
            <w:pPr>
              <w:pStyle w:val="TableParagraph"/>
              <w:ind w:left="264"/>
              <w:rPr>
                <w:sz w:val="12"/>
              </w:rPr>
            </w:pPr>
            <w:r>
              <w:rPr>
                <w:w w:val="105"/>
                <w:sz w:val="12"/>
              </w:rPr>
              <w:t>1.546,00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048686</w:t>
            </w:r>
          </w:p>
        </w:tc>
        <w:tc>
          <w:tcPr>
            <w:tcW w:w="3892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DESINFETANTE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HOSPITALAR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SURFIC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GALÃO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494" w:type="dxa"/>
          </w:tcPr>
          <w:p>
            <w:pPr>
              <w:pStyle w:val="TableParagraph"/>
              <w:ind w:left="565"/>
              <w:rPr>
                <w:sz w:val="12"/>
              </w:rPr>
            </w:pPr>
            <w:r>
              <w:rPr>
                <w:w w:val="105"/>
                <w:sz w:val="12"/>
              </w:rPr>
              <w:t>590,000</w:t>
            </w:r>
          </w:p>
        </w:tc>
        <w:tc>
          <w:tcPr>
            <w:tcW w:w="1133" w:type="dxa"/>
          </w:tcPr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w w:val="105"/>
                <w:sz w:val="12"/>
              </w:rPr>
              <w:t>11.800,00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92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Galão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contendo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litro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048687</w:t>
            </w:r>
          </w:p>
        </w:tc>
        <w:tc>
          <w:tcPr>
            <w:tcW w:w="3892" w:type="dxa"/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MED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TESTE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COVID-19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MEDLEHVEHSO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12,00</w:t>
            </w:r>
          </w:p>
        </w:tc>
        <w:tc>
          <w:tcPr>
            <w:tcW w:w="1494" w:type="dxa"/>
          </w:tcPr>
          <w:p>
            <w:pPr>
              <w:pStyle w:val="TableParagraph"/>
              <w:ind w:left="414"/>
              <w:rPr>
                <w:sz w:val="12"/>
              </w:rPr>
            </w:pPr>
            <w:r>
              <w:rPr>
                <w:w w:val="105"/>
                <w:sz w:val="12"/>
              </w:rPr>
              <w:t>3.900,000</w:t>
            </w:r>
          </w:p>
        </w:tc>
        <w:tc>
          <w:tcPr>
            <w:tcW w:w="1133" w:type="dxa"/>
          </w:tcPr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w w:val="105"/>
                <w:sz w:val="12"/>
              </w:rPr>
              <w:t>46.800,00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92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048688</w:t>
            </w:r>
          </w:p>
        </w:tc>
        <w:tc>
          <w:tcPr>
            <w:tcW w:w="3892" w:type="dxa"/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TOUCA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HOSPITALAR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SKY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94" w:type="dxa"/>
          </w:tcPr>
          <w:p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38,500</w:t>
            </w:r>
          </w:p>
        </w:tc>
        <w:tc>
          <w:tcPr>
            <w:tcW w:w="1133" w:type="dxa"/>
          </w:tcPr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w w:val="105"/>
                <w:sz w:val="12"/>
              </w:rPr>
              <w:t>7.700,00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048689</w:t>
            </w:r>
          </w:p>
        </w:tc>
        <w:tc>
          <w:tcPr>
            <w:tcW w:w="3892" w:type="dxa"/>
          </w:tcPr>
          <w:p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MACACÃO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PROTEÇÃO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BIOLÓGICA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MULTISEG</w:t>
            </w:r>
          </w:p>
        </w:tc>
        <w:tc>
          <w:tcPr>
            <w:tcW w:w="1311" w:type="dxa"/>
          </w:tcPr>
          <w:p>
            <w:pPr>
              <w:pStyle w:val="TableParagraph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94" w:type="dxa"/>
          </w:tcPr>
          <w:p>
            <w:pPr>
              <w:pStyle w:val="TableParagraph"/>
              <w:ind w:left="635"/>
              <w:rPr>
                <w:sz w:val="12"/>
              </w:rPr>
            </w:pPr>
            <w:r>
              <w:rPr>
                <w:w w:val="105"/>
                <w:sz w:val="12"/>
              </w:rPr>
              <w:t>89,900</w:t>
            </w:r>
          </w:p>
        </w:tc>
        <w:tc>
          <w:tcPr>
            <w:tcW w:w="1133" w:type="dxa"/>
          </w:tcPr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w w:val="105"/>
                <w:sz w:val="12"/>
              </w:rPr>
              <w:t>17.980,00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048690</w:t>
            </w:r>
          </w:p>
        </w:tc>
        <w:tc>
          <w:tcPr>
            <w:tcW w:w="3892" w:type="dxa"/>
          </w:tcPr>
          <w:p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OXIMETRO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DEDO/PULSO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RELAXMEDIC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1494" w:type="dxa"/>
          </w:tcPr>
          <w:p>
            <w:pPr>
              <w:pStyle w:val="TableParagraph"/>
              <w:ind w:left="564"/>
              <w:rPr>
                <w:sz w:val="12"/>
              </w:rPr>
            </w:pPr>
            <w:r>
              <w:rPr>
                <w:w w:val="105"/>
                <w:sz w:val="12"/>
              </w:rPr>
              <w:t>390,000</w:t>
            </w:r>
          </w:p>
        </w:tc>
        <w:tc>
          <w:tcPr>
            <w:tcW w:w="1133" w:type="dxa"/>
          </w:tcPr>
          <w:p>
            <w:pPr>
              <w:pStyle w:val="TableParagraph"/>
              <w:ind w:left="190"/>
              <w:rPr>
                <w:sz w:val="12"/>
              </w:rPr>
            </w:pPr>
            <w:r>
              <w:rPr>
                <w:w w:val="105"/>
                <w:sz w:val="12"/>
              </w:rPr>
              <w:t>15.600,00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048691</w:t>
            </w:r>
          </w:p>
        </w:tc>
        <w:tc>
          <w:tcPr>
            <w:tcW w:w="3892" w:type="dxa"/>
          </w:tcPr>
          <w:p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TERMOMETRO</w:t>
            </w:r>
            <w:r>
              <w:rPr>
                <w:spacing w:val="34"/>
                <w:sz w:val="12"/>
              </w:rPr>
              <w:t> </w:t>
            </w:r>
            <w:r>
              <w:rPr>
                <w:sz w:val="12"/>
              </w:rPr>
              <w:t>INFRAVERMELHO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GTECH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1494" w:type="dxa"/>
          </w:tcPr>
          <w:p>
            <w:pPr>
              <w:pStyle w:val="TableParagraph"/>
              <w:ind w:left="565"/>
              <w:rPr>
                <w:sz w:val="12"/>
              </w:rPr>
            </w:pPr>
            <w:r>
              <w:rPr>
                <w:w w:val="105"/>
                <w:sz w:val="12"/>
              </w:rPr>
              <w:t>490,000</w:t>
            </w:r>
          </w:p>
        </w:tc>
        <w:tc>
          <w:tcPr>
            <w:tcW w:w="1133" w:type="dxa"/>
          </w:tcPr>
          <w:p>
            <w:pPr>
              <w:pStyle w:val="TableParagraph"/>
              <w:ind w:left="194"/>
              <w:rPr>
                <w:sz w:val="12"/>
              </w:rPr>
            </w:pPr>
            <w:r>
              <w:rPr>
                <w:w w:val="105"/>
                <w:sz w:val="12"/>
              </w:rPr>
              <w:t>19.600,00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048692</w:t>
            </w:r>
          </w:p>
        </w:tc>
        <w:tc>
          <w:tcPr>
            <w:tcW w:w="3892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DISPENSER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ALCOOL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GEL</w:t>
            </w:r>
          </w:p>
        </w:tc>
        <w:tc>
          <w:tcPr>
            <w:tcW w:w="1311" w:type="dxa"/>
          </w:tcPr>
          <w:p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ind w:right="2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1494" w:type="dxa"/>
          </w:tcPr>
          <w:p>
            <w:pPr>
              <w:pStyle w:val="TableParagraph"/>
              <w:ind w:left="566"/>
              <w:rPr>
                <w:sz w:val="12"/>
              </w:rPr>
            </w:pPr>
            <w:r>
              <w:rPr>
                <w:w w:val="105"/>
                <w:sz w:val="12"/>
              </w:rPr>
              <w:t>590,000</w:t>
            </w:r>
          </w:p>
        </w:tc>
        <w:tc>
          <w:tcPr>
            <w:tcW w:w="1133" w:type="dxa"/>
          </w:tcPr>
          <w:p>
            <w:pPr>
              <w:pStyle w:val="TableParagraph"/>
              <w:ind w:left="270"/>
              <w:rPr>
                <w:sz w:val="12"/>
              </w:rPr>
            </w:pPr>
            <w:r>
              <w:rPr>
                <w:w w:val="105"/>
                <w:sz w:val="12"/>
              </w:rPr>
              <w:t>5.900,00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048693</w:t>
            </w:r>
          </w:p>
        </w:tc>
        <w:tc>
          <w:tcPr>
            <w:tcW w:w="3892" w:type="dxa"/>
          </w:tcPr>
          <w:p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COBERTURA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ÓBITO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RAVA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94" w:type="dxa"/>
          </w:tcPr>
          <w:p>
            <w:pPr>
              <w:pStyle w:val="TableParagraph"/>
              <w:ind w:left="640"/>
              <w:rPr>
                <w:sz w:val="12"/>
              </w:rPr>
            </w:pPr>
            <w:r>
              <w:rPr>
                <w:w w:val="105"/>
                <w:sz w:val="12"/>
              </w:rPr>
              <w:t>49,000</w:t>
            </w:r>
          </w:p>
        </w:tc>
        <w:tc>
          <w:tcPr>
            <w:tcW w:w="1133" w:type="dxa"/>
          </w:tcPr>
          <w:p>
            <w:pPr>
              <w:pStyle w:val="TableParagraph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4.900,00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048694</w:t>
            </w:r>
          </w:p>
        </w:tc>
        <w:tc>
          <w:tcPr>
            <w:tcW w:w="3892" w:type="dxa"/>
          </w:tcPr>
          <w:p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MÁSCARA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CIRURGICA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SKY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94" w:type="dxa"/>
          </w:tcPr>
          <w:p>
            <w:pPr>
              <w:pStyle w:val="TableParagraph"/>
              <w:ind w:left="563"/>
              <w:rPr>
                <w:sz w:val="12"/>
              </w:rPr>
            </w:pPr>
            <w:r>
              <w:rPr>
                <w:w w:val="105"/>
                <w:sz w:val="12"/>
              </w:rPr>
              <w:t>249,000</w:t>
            </w:r>
          </w:p>
        </w:tc>
        <w:tc>
          <w:tcPr>
            <w:tcW w:w="1133" w:type="dxa"/>
          </w:tcPr>
          <w:p>
            <w:pPr>
              <w:pStyle w:val="TableParagraph"/>
              <w:ind w:left="115"/>
              <w:rPr>
                <w:sz w:val="12"/>
              </w:rPr>
            </w:pPr>
            <w:r>
              <w:rPr>
                <w:w w:val="105"/>
                <w:sz w:val="12"/>
              </w:rPr>
              <w:t>149.400,00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3892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048695</w:t>
            </w:r>
          </w:p>
        </w:tc>
        <w:tc>
          <w:tcPr>
            <w:tcW w:w="3892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SAPATILHA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DESCARTÁVEL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SKY</w:t>
            </w:r>
          </w:p>
        </w:tc>
        <w:tc>
          <w:tcPr>
            <w:tcW w:w="1311" w:type="dxa"/>
          </w:tcPr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274" w:type="dxa"/>
          </w:tcPr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494" w:type="dxa"/>
          </w:tcPr>
          <w:p>
            <w:pPr>
              <w:pStyle w:val="TableParagraph"/>
              <w:ind w:left="641"/>
              <w:rPr>
                <w:sz w:val="12"/>
              </w:rPr>
            </w:pPr>
            <w:r>
              <w:rPr>
                <w:w w:val="105"/>
                <w:sz w:val="12"/>
              </w:rPr>
              <w:t>50,000</w:t>
            </w:r>
          </w:p>
        </w:tc>
        <w:tc>
          <w:tcPr>
            <w:tcW w:w="1133" w:type="dxa"/>
          </w:tcPr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</w:tcPr>
          <w:p>
            <w:pPr>
              <w:pStyle w:val="TableParagraph"/>
              <w:spacing w:line="11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126" w:lineRule="exact" w:before="42"/>
              <w:ind w:left="261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33" w:type="dxa"/>
          </w:tcPr>
          <w:p>
            <w:pPr>
              <w:pStyle w:val="TableParagraph"/>
              <w:spacing w:line="126" w:lineRule="exact" w:before="42"/>
              <w:ind w:left="337"/>
              <w:rPr>
                <w:sz w:val="12"/>
              </w:rPr>
            </w:pPr>
            <w:r>
              <w:rPr>
                <w:w w:val="105"/>
                <w:sz w:val="12"/>
              </w:rPr>
              <w:t>330.561,00</w:t>
            </w:r>
          </w:p>
        </w:tc>
      </w:tr>
    </w:tbl>
    <w:p>
      <w:pPr>
        <w:spacing w:after="0" w:line="126" w:lineRule="exact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4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</w:pPr>
      <w:r>
        <w:rPr/>
        <w:t>2.1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fundamenta-se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IV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spacing w:before="1"/>
        <w:ind w:right="300"/>
      </w:pPr>
      <w:r>
        <w:rPr/>
        <w:t>CLÁUSULA</w:t>
        <w:tab/>
        <w:t>TERCEIRA</w:t>
        <w:tab/>
        <w:t>-</w:t>
      </w:r>
      <w:r>
        <w:rPr>
          <w:spacing w:val="45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1" w:after="0"/>
        <w:ind w:left="169" w:right="189" w:firstLine="0"/>
        <w:jc w:val="both"/>
        <w:rPr>
          <w:sz w:val="22"/>
        </w:rPr>
      </w:pPr>
      <w:r>
        <w:rPr>
          <w:sz w:val="22"/>
        </w:rPr>
        <w:t>Encaminhar para o Setor Financeiro da(o) FUNDO MUNICIPAL DE</w:t>
      </w:r>
      <w:r>
        <w:rPr>
          <w:spacing w:val="1"/>
          <w:sz w:val="22"/>
        </w:rPr>
        <w:t> </w:t>
      </w:r>
      <w:r>
        <w:rPr>
          <w:sz w:val="22"/>
        </w:rPr>
        <w:t>SAÚDE DE MARAPANIM as notas de</w:t>
      </w:r>
      <w:r>
        <w:rPr>
          <w:spacing w:val="1"/>
          <w:sz w:val="22"/>
        </w:rPr>
        <w:t> </w:t>
      </w:r>
      <w:r>
        <w:rPr>
          <w:sz w:val="22"/>
        </w:rPr>
        <w:t>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</w:t>
      </w:r>
      <w:r>
        <w:rPr>
          <w:spacing w:val="1"/>
          <w:sz w:val="22"/>
        </w:rPr>
        <w:t> </w:t>
      </w:r>
      <w:r>
        <w:rPr>
          <w:sz w:val="22"/>
        </w:rPr>
        <w:t>concernentes ao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1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6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64"/>
        <w:jc w:val="both"/>
      </w:pPr>
      <w:r>
        <w:rPr/>
        <w:t>5.1 - A vigência deste instrumento contratual iniciará em 29 de Junho de 2020 extinguindo-se em 28 de Agosto de</w:t>
      </w:r>
      <w:r>
        <w:rPr>
          <w:spacing w:val="1"/>
        </w:rPr>
        <w:t> </w:t>
      </w:r>
      <w:r>
        <w:rPr/>
        <w:t>2020,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1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escrito,</w:t>
      </w:r>
      <w:r>
        <w:rPr>
          <w:spacing w:val="13"/>
          <w:sz w:val="22"/>
        </w:rPr>
        <w:t> </w:t>
      </w:r>
      <w:r>
        <w:rPr>
          <w:sz w:val="22"/>
        </w:rPr>
        <w:t>fundamentadas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fatos</w:t>
      </w:r>
      <w:r>
        <w:rPr>
          <w:spacing w:val="13"/>
          <w:sz w:val="22"/>
        </w:rPr>
        <w:t> </w:t>
      </w:r>
      <w:r>
        <w:rPr>
          <w:sz w:val="22"/>
        </w:rPr>
        <w:t>reais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facilmente</w:t>
      </w:r>
      <w:r>
        <w:rPr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prováveis,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critério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autoridade</w:t>
      </w:r>
      <w:r>
        <w:rPr>
          <w:spacing w:val="13"/>
          <w:sz w:val="22"/>
        </w:rPr>
        <w:t> </w:t>
      </w:r>
      <w:r>
        <w:rPr>
          <w:sz w:val="22"/>
        </w:rPr>
        <w:t>competente</w:t>
      </w:r>
      <w:r>
        <w:rPr>
          <w:spacing w:val="13"/>
          <w:sz w:val="22"/>
        </w:rPr>
        <w:t> </w:t>
      </w:r>
      <w:r>
        <w:rPr>
          <w:sz w:val="22"/>
        </w:rPr>
        <w:t>do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  <w:jc w:val="both"/>
      </w:pPr>
      <w:r>
        <w:rPr/>
        <w:t>CONTRATANTE,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prazo</w:t>
      </w:r>
      <w:r>
        <w:rPr>
          <w:spacing w:val="2"/>
        </w:rPr>
        <w:t> </w:t>
      </w:r>
      <w:r>
        <w:rPr/>
        <w:t>máximo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05</w:t>
      </w:r>
      <w:r>
        <w:rPr>
          <w:spacing w:val="2"/>
        </w:rPr>
        <w:t> </w:t>
      </w:r>
      <w:r>
        <w:rPr/>
        <w:t>(cinco)</w:t>
      </w:r>
      <w:r>
        <w:rPr>
          <w:spacing w:val="1"/>
        </w:rPr>
        <w:t> </w:t>
      </w:r>
      <w:r>
        <w:rPr/>
        <w:t>dias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foram</w:t>
      </w:r>
      <w:r>
        <w:rPr>
          <w:spacing w:val="2"/>
        </w:rPr>
        <w:t> </w:t>
      </w:r>
      <w:r>
        <w:rPr/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5"/>
        <w:jc w:val="both"/>
      </w:pPr>
      <w:r>
        <w:rPr/>
        <w:t>8.1 - O valor total da presente avença é de R$ 330.561,00 (trezentos e trinta mil, quinhentos e sessenta e um reais), a</w:t>
      </w:r>
      <w:r>
        <w:rPr>
          <w:spacing w:val="1"/>
        </w:rPr>
        <w:t> </w:t>
      </w:r>
      <w:r>
        <w:rPr/>
        <w:t>ser pago no prazo de até trinta dias, contado partir da data final do período de adimplemento da obrigação, 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 devidamente atestadas pelo setor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 a condições da proposta adjudicada e da 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0"/>
      </w:pPr>
      <w:r>
        <w:rPr/>
        <w:t>9.1</w:t>
      </w:r>
      <w:r>
        <w:rPr>
          <w:spacing w:val="12"/>
        </w:rPr>
        <w:t> </w:t>
      </w:r>
      <w:r>
        <w:rPr/>
        <w:t>-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despesas</w:t>
      </w:r>
      <w:r>
        <w:rPr>
          <w:spacing w:val="6"/>
        </w:rPr>
        <w:t> </w:t>
      </w:r>
      <w:r>
        <w:rPr/>
        <w:t>contratuais</w:t>
      </w:r>
      <w:r>
        <w:rPr>
          <w:spacing w:val="6"/>
        </w:rPr>
        <w:t> </w:t>
      </w:r>
      <w:r>
        <w:rPr/>
        <w:t>correrão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conta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verba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orçamento</w:t>
      </w:r>
      <w:r>
        <w:rPr>
          <w:spacing w:val="14"/>
        </w:rPr>
        <w:t> </w:t>
      </w:r>
      <w:r>
        <w:rPr/>
        <w:t>do(a)</w:t>
      </w:r>
      <w:r>
        <w:rPr>
          <w:spacing w:val="41"/>
        </w:rPr>
        <w:t> </w:t>
      </w:r>
      <w:r>
        <w:rPr/>
        <w:t>CONTRATANTE,</w:t>
      </w:r>
      <w:r>
        <w:rPr>
          <w:spacing w:val="42"/>
        </w:rPr>
        <w:t> </w:t>
      </w:r>
      <w:r>
        <w:rPr/>
        <w:t>na</w:t>
      </w:r>
      <w:r>
        <w:rPr>
          <w:spacing w:val="41"/>
        </w:rPr>
        <w:t> </w:t>
      </w:r>
      <w:r>
        <w:rPr/>
        <w:t>dotação</w:t>
      </w:r>
      <w:r>
        <w:rPr>
          <w:spacing w:val="-52"/>
        </w:rPr>
        <w:t> </w:t>
      </w:r>
      <w:r>
        <w:rPr/>
        <w:t>orçamentária</w:t>
      </w:r>
      <w:r>
        <w:rPr>
          <w:spacing w:val="16"/>
        </w:rPr>
        <w:t> </w:t>
      </w:r>
      <w:r>
        <w:rPr/>
        <w:t>Exercício</w:t>
      </w:r>
      <w:r>
        <w:rPr>
          <w:spacing w:val="16"/>
        </w:rPr>
        <w:t> </w:t>
      </w:r>
      <w:r>
        <w:rPr/>
        <w:t>2020</w:t>
      </w:r>
      <w:r>
        <w:rPr>
          <w:spacing w:val="16"/>
        </w:rPr>
        <w:t> </w:t>
      </w:r>
      <w:r>
        <w:rPr/>
        <w:t>Atividade</w:t>
      </w:r>
      <w:r>
        <w:rPr>
          <w:spacing w:val="16"/>
        </w:rPr>
        <w:t> </w:t>
      </w:r>
      <w:r>
        <w:rPr/>
        <w:t>0401.103010200.2.059</w:t>
      </w:r>
      <w:r>
        <w:rPr>
          <w:spacing w:val="16"/>
        </w:rPr>
        <w:t> </w:t>
      </w:r>
      <w:r>
        <w:rPr/>
        <w:t>Manutenção</w:t>
      </w:r>
      <w:r>
        <w:rPr>
          <w:spacing w:val="52"/>
        </w:rPr>
        <w:t> </w:t>
      </w:r>
      <w:r>
        <w:rPr/>
        <w:t>do</w:t>
      </w:r>
      <w:r>
        <w:rPr>
          <w:spacing w:val="52"/>
        </w:rPr>
        <w:t> </w:t>
      </w:r>
      <w:r>
        <w:rPr/>
        <w:t>Programa</w:t>
      </w:r>
      <w:r>
        <w:rPr>
          <w:spacing w:val="52"/>
        </w:rPr>
        <w:t> </w:t>
      </w:r>
      <w:r>
        <w:rPr/>
        <w:t>da</w:t>
      </w:r>
      <w:r>
        <w:rPr>
          <w:spacing w:val="52"/>
        </w:rPr>
        <w:t> </w:t>
      </w:r>
      <w:r>
        <w:rPr/>
        <w:t>Assistência</w:t>
      </w:r>
      <w:r>
        <w:rPr>
          <w:spacing w:val="52"/>
        </w:rPr>
        <w:t> </w:t>
      </w:r>
      <w:r>
        <w:rPr/>
        <w:t>Pr</w:t>
      </w:r>
      <w:r>
        <w:rPr>
          <w:spacing w:val="1"/>
        </w:rPr>
        <w:t> </w:t>
      </w:r>
      <w:r>
        <w:rPr/>
        <w:t>imária/PAB</w:t>
      </w:r>
      <w:r>
        <w:rPr>
          <w:spacing w:val="10"/>
        </w:rPr>
        <w:t> </w:t>
      </w:r>
      <w:r>
        <w:rPr/>
        <w:t>Fixo,</w:t>
      </w:r>
      <w:r>
        <w:rPr>
          <w:spacing w:val="11"/>
        </w:rPr>
        <w:t> </w:t>
      </w:r>
      <w:r>
        <w:rPr/>
        <w:t>Classificação</w:t>
      </w:r>
      <w:r>
        <w:rPr>
          <w:spacing w:val="10"/>
        </w:rPr>
        <w:t> </w:t>
      </w:r>
      <w:r>
        <w:rPr/>
        <w:t>econômica</w:t>
      </w:r>
      <w:r>
        <w:rPr>
          <w:spacing w:val="11"/>
        </w:rPr>
        <w:t> </w:t>
      </w:r>
      <w:r>
        <w:rPr/>
        <w:t>3.3.90.30.00</w:t>
      </w:r>
      <w:r>
        <w:rPr>
          <w:spacing w:val="11"/>
        </w:rPr>
        <w:t> </w:t>
      </w:r>
      <w:r>
        <w:rPr/>
        <w:t>Material</w:t>
      </w:r>
      <w:r>
        <w:rPr>
          <w:spacing w:val="10"/>
        </w:rPr>
        <w:t> </w:t>
      </w:r>
      <w:r>
        <w:rPr/>
        <w:t>deconsumo,</w:t>
      </w:r>
      <w:r>
        <w:rPr>
          <w:spacing w:val="8"/>
        </w:rPr>
        <w:t> </w:t>
      </w:r>
      <w:r>
        <w:rPr/>
        <w:t>Subelemento</w:t>
      </w:r>
      <w:r>
        <w:rPr>
          <w:spacing w:val="9"/>
        </w:rPr>
        <w:t> </w:t>
      </w:r>
      <w:r>
        <w:rPr/>
        <w:t>3.3.90.30.36,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valor</w:t>
      </w:r>
      <w:r>
        <w:rPr>
          <w:spacing w:val="9"/>
        </w:rPr>
        <w:t> </w:t>
      </w:r>
      <w:r>
        <w:rPr/>
        <w:t>de</w:t>
      </w:r>
      <w:r>
        <w:rPr>
          <w:spacing w:val="-52"/>
        </w:rPr>
        <w:t> </w:t>
      </w:r>
      <w:r>
        <w:rPr/>
        <w:t>R$</w:t>
      </w:r>
      <w:r>
        <w:rPr>
          <w:spacing w:val="-5"/>
        </w:rPr>
        <w:t> </w:t>
      </w:r>
      <w:r>
        <w:rPr/>
        <w:t>165.453,00,</w:t>
      </w:r>
      <w:r>
        <w:rPr>
          <w:spacing w:val="-5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0401.103020210.2.067</w:t>
      </w:r>
      <w:r>
        <w:rPr>
          <w:spacing w:val="-5"/>
        </w:rPr>
        <w:t> </w:t>
      </w:r>
      <w:r>
        <w:rPr/>
        <w:t>Man.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Média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Alta</w:t>
      </w:r>
      <w:r>
        <w:rPr>
          <w:spacing w:val="-3"/>
        </w:rPr>
        <w:t> </w:t>
      </w:r>
      <w:r>
        <w:rPr/>
        <w:t>Comp</w:t>
      </w:r>
      <w:r>
        <w:rPr>
          <w:spacing w:val="-4"/>
        </w:rPr>
        <w:t> </w:t>
      </w:r>
      <w:r>
        <w:rPr/>
        <w:t>lexidade</w:t>
      </w:r>
      <w:r>
        <w:rPr>
          <w:spacing w:val="-52"/>
        </w:rPr>
        <w:t> </w:t>
      </w:r>
      <w:r>
        <w:rPr/>
        <w:t>Ambulatorial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Hospitalar,</w:t>
      </w:r>
      <w:r>
        <w:rPr>
          <w:spacing w:val="4"/>
        </w:rPr>
        <w:t> </w:t>
      </w:r>
      <w:r>
        <w:rPr/>
        <w:t>Classificação</w:t>
      </w:r>
      <w:r>
        <w:rPr>
          <w:spacing w:val="3"/>
        </w:rPr>
        <w:t> </w:t>
      </w:r>
      <w:r>
        <w:rPr/>
        <w:t>econômica</w:t>
      </w:r>
      <w:r>
        <w:rPr>
          <w:spacing w:val="4"/>
        </w:rPr>
        <w:t> </w:t>
      </w:r>
      <w:r>
        <w:rPr/>
        <w:t>3.3.90.30.00</w:t>
      </w:r>
      <w:r>
        <w:rPr>
          <w:spacing w:val="3"/>
        </w:rPr>
        <w:t> </w:t>
      </w:r>
      <w:r>
        <w:rPr/>
        <w:t>Material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consumo,</w:t>
      </w:r>
      <w:r>
        <w:rPr>
          <w:spacing w:val="2"/>
        </w:rPr>
        <w:t> </w:t>
      </w:r>
      <w:r>
        <w:rPr/>
        <w:t>Subelemento</w:t>
      </w:r>
      <w:r>
        <w:rPr>
          <w:spacing w:val="3"/>
        </w:rPr>
        <w:t> </w:t>
      </w:r>
      <w:r>
        <w:rPr/>
        <w:t>3.3.90.30.35,</w:t>
      </w:r>
      <w:r>
        <w:rPr>
          <w:spacing w:val="2"/>
        </w:rPr>
        <w:t> </w:t>
      </w:r>
      <w:r>
        <w:rPr/>
        <w:t>no</w:t>
      </w:r>
      <w:r>
        <w:rPr>
          <w:spacing w:val="-52"/>
        </w:rPr>
        <w:t> </w:t>
      </w:r>
      <w:r>
        <w:rPr/>
        <w:t>valor de R$ 165.108,00, ficando o saldo pertinente aos demais exercícios a ser empenhado oportunamente, à conta dos</w:t>
      </w:r>
      <w:r>
        <w:rPr>
          <w:spacing w:val="-52"/>
        </w:rPr>
        <w:t> </w:t>
      </w:r>
      <w:r>
        <w:rPr/>
        <w:t>respectivos orçamentos, caso 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49"/>
      </w:pPr>
      <w:r>
        <w:rPr/>
        <w:t>10.1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poderá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alterado,</w:t>
      </w:r>
      <w:r>
        <w:rPr>
          <w:spacing w:val="19"/>
        </w:rPr>
        <w:t> </w:t>
      </w:r>
      <w:r>
        <w:rPr/>
        <w:t>nos</w:t>
      </w:r>
      <w:r>
        <w:rPr>
          <w:spacing w:val="18"/>
        </w:rPr>
        <w:t> </w:t>
      </w:r>
      <w:r>
        <w:rPr/>
        <w:t>casos</w:t>
      </w:r>
      <w:r>
        <w:rPr>
          <w:spacing w:val="18"/>
        </w:rPr>
        <w:t> </w:t>
      </w:r>
      <w:r>
        <w:rPr/>
        <w:t>previstos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artigo</w:t>
      </w:r>
      <w:r>
        <w:rPr>
          <w:spacing w:val="17"/>
        </w:rPr>
        <w:t> </w:t>
      </w:r>
      <w:r>
        <w:rPr/>
        <w:t>65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Lei</w:t>
      </w:r>
      <w:r>
        <w:rPr>
          <w:spacing w:val="16"/>
        </w:rPr>
        <w:t> </w:t>
      </w:r>
      <w:r>
        <w:rPr/>
        <w:t>n.º</w:t>
      </w:r>
      <w:r>
        <w:rPr>
          <w:spacing w:val="17"/>
        </w:rPr>
        <w:t> </w:t>
      </w:r>
      <w:r>
        <w:rPr/>
        <w:t>8.666/93,</w:t>
      </w:r>
      <w:r>
        <w:rPr>
          <w:spacing w:val="17"/>
        </w:rPr>
        <w:t> </w:t>
      </w:r>
      <w:r>
        <w:rPr/>
        <w:t>desde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haja</w:t>
      </w:r>
      <w:r>
        <w:rPr>
          <w:spacing w:val="-52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1" w:after="0"/>
        <w:ind w:left="169" w:right="16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8"/>
          <w:sz w:val="22"/>
        </w:rPr>
        <w:t> </w:t>
      </w:r>
      <w:r>
        <w:rPr>
          <w:sz w:val="22"/>
        </w:rPr>
        <w:t>Fica</w:t>
      </w:r>
      <w:r>
        <w:rPr>
          <w:spacing w:val="40"/>
          <w:sz w:val="22"/>
        </w:rPr>
        <w:t> </w:t>
      </w:r>
      <w:r>
        <w:rPr>
          <w:sz w:val="22"/>
        </w:rPr>
        <w:t>eleito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Foro</w:t>
      </w:r>
      <w:r>
        <w:rPr>
          <w:spacing w:val="40"/>
          <w:sz w:val="22"/>
        </w:rPr>
        <w:t> </w:t>
      </w:r>
      <w:r>
        <w:rPr>
          <w:sz w:val="22"/>
        </w:rPr>
        <w:t>da</w:t>
      </w:r>
      <w:r>
        <w:rPr>
          <w:spacing w:val="40"/>
          <w:sz w:val="22"/>
        </w:rPr>
        <w:t> </w:t>
      </w:r>
      <w:r>
        <w:rPr>
          <w:sz w:val="22"/>
        </w:rPr>
        <w:t>cidade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MARAPANIM,</w:t>
      </w:r>
      <w:r>
        <w:rPr>
          <w:spacing w:val="40"/>
          <w:sz w:val="22"/>
        </w:rPr>
        <w:t> </w:t>
      </w:r>
      <w:r>
        <w:rPr>
          <w:sz w:val="22"/>
        </w:rPr>
        <w:t>como</w:t>
      </w:r>
      <w:r>
        <w:rPr>
          <w:spacing w:val="39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único</w:t>
      </w:r>
      <w:r>
        <w:rPr>
          <w:spacing w:val="40"/>
          <w:sz w:val="22"/>
        </w:rPr>
        <w:t> </w:t>
      </w:r>
      <w:r>
        <w:rPr>
          <w:sz w:val="22"/>
        </w:rPr>
        <w:t>capaz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dirimir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dúvidas</w:t>
      </w:r>
      <w:r>
        <w:rPr>
          <w:spacing w:val="7"/>
          <w:sz w:val="22"/>
        </w:rPr>
        <w:t> </w:t>
      </w:r>
      <w:r>
        <w:rPr>
          <w:sz w:val="22"/>
        </w:rPr>
        <w:t>oriundas</w:t>
      </w:r>
      <w:r>
        <w:rPr>
          <w:spacing w:val="8"/>
          <w:sz w:val="22"/>
        </w:rPr>
        <w:t> </w:t>
      </w:r>
      <w:r>
        <w:rPr>
          <w:sz w:val="22"/>
        </w:rPr>
        <w:t>deste</w:t>
      </w:r>
      <w:r>
        <w:rPr>
          <w:spacing w:val="-5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partes,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2937" w:right="2725"/>
        <w:jc w:val="center"/>
      </w:pPr>
      <w:r>
        <w:rPr/>
        <w:pict>
          <v:shape style="position:absolute;margin-left:290.326569pt;margin-top:16.972137pt;width:42.2pt;height:41.9pt;mso-position-horizontal-relative:page;mso-position-vertical-relative:paragraph;z-index:-16167936" coordorigin="5807,339" coordsize="844,838" path="m5959,1000l5885,1048,5838,1094,5814,1134,5807,1163,5812,1174,5817,1177,5871,1177,5876,1175,5823,1175,5830,1144,5858,1100,5902,1049,5959,1000xm6167,339l6150,351,6142,377,6138,406,6138,427,6139,446,6140,466,6143,488,6147,510,6151,533,6156,557,6161,580,6167,603,6159,635,6138,694,6105,772,6063,861,6016,952,5966,1037,5915,1108,5867,1157,5823,1175,5876,1175,5879,1174,5923,1135,5977,1067,6041,965,6049,963,6041,963,6102,851,6142,766,6168,700,6183,650,6213,650,6194,601,6200,557,6183,557,6173,519,6166,483,6162,449,6161,418,6161,405,6163,383,6169,360,6179,345,6200,345,6189,340,6167,339xm6641,961l6617,961,6608,970,6608,993,6617,1002,6641,1002,6646,997,6620,997,6612,990,6612,972,6620,965,6646,965,6641,961xm6646,965l6639,965,6645,972,6645,990,6639,997,6646,997,6650,993,6650,970,6646,965xm6634,968l6621,968,6621,993,6625,993,6625,984,6636,984,6635,983,6633,982,6638,980,6625,980,6625,973,6637,973,6637,971,6634,968xm6636,984l6630,984,6632,986,6633,989,6634,993,6638,993,6637,989,6637,985,6636,984xm6637,973l6631,973,6633,974,6633,979,6630,980,6638,980,6638,977,6637,973xm6213,650l6183,650,6229,743,6277,807,6322,847,6359,871,6282,886,6201,907,6120,932,6041,963,6049,963,6121,941,6209,920,6300,904,6390,892,6455,892,6441,886,6499,884,6632,884,6610,872,6578,865,6403,865,6383,854,6364,841,6345,829,6326,815,6283,772,6247,720,6217,662,6213,650xm6455,892l6390,892,6447,918,6503,937,6554,949,6597,953,6614,952,6628,949,6637,943,6638,940,6615,940,6581,936,6539,925,6491,908,6455,892xm6641,934l6635,936,6626,940,6638,940,6641,934xm6632,884l6499,884,6567,886,6623,897,6645,924,6647,918,6650,916,6650,910,6639,888,6632,884xm6506,859l6483,860,6458,861,6403,865,6578,865,6565,862,6506,859xm6208,410l6204,435,6198,468,6192,508,6183,557,6200,557,6201,551,6205,504,6207,457,6208,410xm6200,345l6179,345,6189,350,6197,360,6204,374,6208,394,6212,363,6205,346,6200,345xe" filled="true" fillcolor="#ffd8d8" stroked="false">
            <v:path arrowok="t"/>
            <v:fill type="solid"/>
            <w10:wrap type="none"/>
          </v:shape>
        </w:pict>
      </w:r>
      <w:r>
        <w:rPr/>
        <w:t>MARAPANIM-PA,</w:t>
      </w:r>
      <w:r>
        <w:rPr>
          <w:spacing w:val="5"/>
        </w:rPr>
        <w:t> </w:t>
      </w:r>
      <w:r>
        <w:rPr/>
        <w:t>29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2020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spacing w:before="91"/>
        <w:ind w:left="0" w:right="0" w:firstLine="0"/>
        <w:jc w:val="right"/>
        <w:rPr>
          <w:rFonts w:ascii="Trebuchet MS"/>
          <w:sz w:val="25"/>
        </w:rPr>
      </w:pPr>
      <w:r>
        <w:rPr>
          <w:rFonts w:ascii="Trebuchet MS"/>
          <w:sz w:val="25"/>
        </w:rPr>
        <w:t>MARIA</w:t>
      </w:r>
      <w:r>
        <w:rPr>
          <w:rFonts w:ascii="Trebuchet MS"/>
          <w:spacing w:val="-20"/>
          <w:sz w:val="25"/>
        </w:rPr>
        <w:t> </w:t>
      </w:r>
      <w:r>
        <w:rPr>
          <w:rFonts w:ascii="Trebuchet MS"/>
          <w:sz w:val="25"/>
        </w:rPr>
        <w:t>ALICE</w:t>
      </w:r>
    </w:p>
    <w:p>
      <w:pPr>
        <w:spacing w:line="252" w:lineRule="auto" w:before="54"/>
        <w:ind w:left="653" w:right="2942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 por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MARIA</w:t>
      </w:r>
      <w:r>
        <w:rPr>
          <w:rFonts w:ascii="Trebuchet MS"/>
          <w:spacing w:val="6"/>
          <w:w w:val="95"/>
          <w:sz w:val="14"/>
        </w:rPr>
        <w:t> </w:t>
      </w:r>
      <w:r>
        <w:rPr>
          <w:rFonts w:ascii="Trebuchet MS"/>
          <w:w w:val="95"/>
          <w:sz w:val="14"/>
        </w:rPr>
        <w:t>ALICE</w:t>
      </w:r>
      <w:r>
        <w:rPr>
          <w:rFonts w:ascii="Trebuchet MS"/>
          <w:spacing w:val="7"/>
          <w:w w:val="95"/>
          <w:sz w:val="14"/>
        </w:rPr>
        <w:t> </w:t>
      </w:r>
      <w:r>
        <w:rPr>
          <w:rFonts w:ascii="Trebuchet MS"/>
          <w:w w:val="95"/>
          <w:sz w:val="14"/>
        </w:rPr>
        <w:t>LEAL:15006603291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00" w:h="16840"/>
          <w:pgMar w:top="1980" w:bottom="1940" w:left="520" w:right="600"/>
          <w:cols w:num="2" w:equalWidth="0">
            <w:col w:w="5052" w:space="40"/>
            <w:col w:w="5688"/>
          </w:cols>
        </w:sectPr>
      </w:pPr>
    </w:p>
    <w:p>
      <w:pPr>
        <w:spacing w:before="0"/>
        <w:ind w:left="2943" w:right="2696" w:firstLine="0"/>
        <w:jc w:val="center"/>
        <w:rPr>
          <w:rFonts w:ascii="Trebuchet MS"/>
          <w:sz w:val="14"/>
        </w:rPr>
      </w:pPr>
      <w:r>
        <w:rPr/>
        <w:pict>
          <v:shape style="position:absolute;margin-left:313.265381pt;margin-top:8.499864pt;width:19.45pt;height:8.550pt;mso-position-horizontal-relative:page;mso-position-vertical-relative:paragraph;z-index:-1616691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w w:val="95"/>
                      <w:sz w:val="14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25"/>
        </w:rPr>
        <w:t>LEAL:15006603291</w:t>
      </w:r>
      <w:r>
        <w:rPr>
          <w:rFonts w:ascii="Trebuchet MS"/>
          <w:spacing w:val="-6"/>
          <w:w w:val="95"/>
          <w:position w:val="-9"/>
          <w:sz w:val="25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2020.06.29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12:10:43</w:t>
      </w:r>
    </w:p>
    <w:p>
      <w:pPr>
        <w:pStyle w:val="BodyText"/>
        <w:spacing w:before="80"/>
        <w:ind w:left="2943" w:right="2725"/>
        <w:jc w:val="center"/>
      </w:pPr>
      <w:r>
        <w:rPr/>
        <w:t>FUNDO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MARAPANIM</w:t>
      </w:r>
      <w:r>
        <w:rPr>
          <w:spacing w:val="-52"/>
        </w:rPr>
        <w:t> </w:t>
      </w:r>
      <w:r>
        <w:rPr/>
        <w:t>CNPJ(MF)</w:t>
      </w:r>
      <w:r>
        <w:rPr>
          <w:spacing w:val="-1"/>
        </w:rPr>
        <w:t> </w:t>
      </w:r>
      <w:r>
        <w:rPr/>
        <w:t>13.583.637/0001-08</w:t>
      </w:r>
    </w:p>
    <w:p>
      <w:pPr>
        <w:pStyle w:val="BodyText"/>
        <w:spacing w:line="166" w:lineRule="exact" w:before="4"/>
        <w:ind w:left="2932" w:right="2725"/>
        <w:jc w:val="center"/>
      </w:pPr>
      <w:r>
        <w:rPr/>
        <w:t>CONTRATANTE</w:t>
      </w:r>
    </w:p>
    <w:p>
      <w:pPr>
        <w:spacing w:after="0" w:line="166" w:lineRule="exact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spacing w:line="254" w:lineRule="auto" w:before="11"/>
        <w:ind w:left="3078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270.630463pt;margin-top:1.338552pt;width:48.25pt;height:47.9pt;mso-position-horizontal-relative:page;mso-position-vertical-relative:paragraph;z-index:-16167424" coordorigin="5413,27" coordsize="965,958" path="m5586,782l5503,837,5449,889,5421,935,5413,969,5419,981,5424,984,5486,984,5492,982,5431,982,5440,947,5471,896,5522,839,5586,782xm5825,27l5806,40,5796,69,5792,103,5792,127,5792,149,5794,172,5798,197,5802,222,5806,248,5812,275,5818,302,5825,328,5819,356,5802,405,5776,471,5742,549,5702,633,5658,718,5611,799,5563,872,5516,930,5472,968,5431,982,5492,982,5495,981,5546,937,5608,859,5681,743,5690,740,5681,740,5739,635,5781,550,5810,482,5830,427,5843,382,5877,382,5856,325,5863,275,5843,275,5832,232,5824,191,5820,152,5818,116,5819,101,5821,76,5827,50,5839,33,5863,33,5850,28,5825,27xm6367,738l6340,738,6329,748,6329,774,6340,784,6367,784,6372,779,6343,779,6334,771,6334,751,6343,743,6372,743,6367,738xm6372,743l6364,743,6371,751,6371,771,6364,779,6372,779,6377,774,6377,748,6372,743xm6359,746l6344,746,6344,774,6349,774,6349,763,6361,763,6360,762,6357,761,6363,759,6349,759,6349,752,6363,752,6362,750,6359,746xm6361,763l6355,763,6356,766,6357,769,6358,774,6363,774,6362,769,6362,765,6361,763xm6363,752l6355,752,6357,753,6357,758,6355,759,6363,759,6363,756,6363,752xm5877,382l5843,382,5896,489,5951,561,6002,607,6044,635,5974,648,5901,666,5827,686,5753,711,5681,740,5690,740,5754,720,5832,700,5915,683,5998,669,6080,659,6154,659,6138,652,6205,649,6357,649,6332,636,6295,628,6095,628,6072,615,6050,601,6028,586,6007,571,5958,521,5916,462,5882,395,5877,382xm6154,659l6080,659,6145,688,6209,710,6267,724,6316,729,6336,728,6352,724,6362,717,6364,713,6337,713,6298,709,6250,696,6196,677,6154,659xm6367,706l6360,709,6350,713,6364,713,6367,706xm6357,649l6205,649,6282,652,6346,665,6371,696,6374,689,6377,686,6377,679,6365,654,6357,649xm6213,621l6187,622,6158,623,6095,628,6295,628,6280,625,6213,621xm5872,107l5867,136,5861,174,5853,220,5843,275,5863,275,5864,269,5868,215,5870,162,5872,107xm5863,33l5839,33,5849,39,5860,50,5868,66,5872,90,5876,53,5868,35,5863,3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6"/>
        </w:rPr>
        <w:t>POLYMEDH</w:t>
      </w:r>
      <w:r>
        <w:rPr>
          <w:rFonts w:ascii="Trebuchet MS"/>
          <w:spacing w:val="1"/>
          <w:sz w:val="26"/>
        </w:rPr>
        <w:t> </w:t>
      </w:r>
      <w:r>
        <w:rPr>
          <w:rFonts w:ascii="Trebuchet MS"/>
          <w:w w:val="95"/>
          <w:sz w:val="26"/>
        </w:rPr>
        <w:t>EIRELI:63848345000</w:t>
      </w:r>
    </w:p>
    <w:p>
      <w:pPr>
        <w:spacing w:line="205" w:lineRule="exact" w:before="2"/>
        <w:ind w:left="3078" w:right="0" w:firstLine="0"/>
        <w:jc w:val="left"/>
        <w:rPr>
          <w:rFonts w:ascii="Trebuchet MS"/>
          <w:sz w:val="26"/>
        </w:rPr>
      </w:pPr>
      <w:r>
        <w:rPr>
          <w:rFonts w:ascii="Trebuchet MS"/>
          <w:sz w:val="26"/>
        </w:rPr>
        <w:t>110</w:t>
      </w:r>
    </w:p>
    <w:p>
      <w:pPr>
        <w:pStyle w:val="BodyText"/>
        <w:spacing w:before="7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spacing w:line="261" w:lineRule="auto" w:before="0"/>
        <w:ind w:left="70" w:right="3148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Assinado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forma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digital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por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POLYMEDH</w:t>
      </w:r>
      <w:r>
        <w:rPr>
          <w:rFonts w:ascii="Trebuchet MS"/>
          <w:spacing w:val="-24"/>
          <w:sz w:val="9"/>
        </w:rPr>
        <w:t> </w:t>
      </w:r>
      <w:r>
        <w:rPr>
          <w:rFonts w:ascii="Trebuchet MS"/>
          <w:sz w:val="9"/>
        </w:rPr>
        <w:t>EIRELI:63848345000110</w:t>
      </w:r>
    </w:p>
    <w:p>
      <w:pPr>
        <w:spacing w:line="104" w:lineRule="exact" w:before="0"/>
        <w:ind w:left="70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DN:</w:t>
      </w:r>
      <w:r>
        <w:rPr>
          <w:rFonts w:ascii="Trebuchet MS"/>
          <w:spacing w:val="5"/>
          <w:w w:val="95"/>
          <w:sz w:val="9"/>
        </w:rPr>
        <w:t> </w:t>
      </w:r>
      <w:r>
        <w:rPr>
          <w:rFonts w:ascii="Trebuchet MS"/>
          <w:w w:val="95"/>
          <w:sz w:val="9"/>
        </w:rPr>
        <w:t>c=BR,</w:t>
      </w:r>
      <w:r>
        <w:rPr>
          <w:rFonts w:ascii="Trebuchet MS"/>
          <w:spacing w:val="6"/>
          <w:w w:val="95"/>
          <w:sz w:val="9"/>
        </w:rPr>
        <w:t> </w:t>
      </w:r>
      <w:r>
        <w:rPr>
          <w:rFonts w:ascii="Trebuchet MS"/>
          <w:w w:val="95"/>
          <w:sz w:val="9"/>
        </w:rPr>
        <w:t>st=PA,</w:t>
      </w:r>
      <w:r>
        <w:rPr>
          <w:rFonts w:ascii="Trebuchet MS"/>
          <w:spacing w:val="6"/>
          <w:w w:val="95"/>
          <w:sz w:val="9"/>
        </w:rPr>
        <w:t> </w:t>
      </w:r>
      <w:r>
        <w:rPr>
          <w:rFonts w:ascii="Trebuchet MS"/>
          <w:w w:val="95"/>
          <w:sz w:val="9"/>
        </w:rPr>
        <w:t>l=CASTANHAL,</w:t>
      </w:r>
      <w:r>
        <w:rPr>
          <w:rFonts w:ascii="Trebuchet MS"/>
          <w:spacing w:val="6"/>
          <w:w w:val="95"/>
          <w:sz w:val="9"/>
        </w:rPr>
        <w:t> </w:t>
      </w:r>
      <w:r>
        <w:rPr>
          <w:rFonts w:ascii="Trebuchet MS"/>
          <w:w w:val="95"/>
          <w:sz w:val="9"/>
        </w:rPr>
        <w:t>o=ICP-Brasil,</w:t>
      </w:r>
    </w:p>
    <w:p>
      <w:pPr>
        <w:spacing w:line="261" w:lineRule="auto" w:before="10"/>
        <w:ind w:left="70" w:right="3148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ou=Secretaria da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Receita Federal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do Brasil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-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RFB, ou=RFB</w:t>
      </w:r>
      <w:r>
        <w:rPr>
          <w:rFonts w:ascii="Trebuchet MS"/>
          <w:spacing w:val="-22"/>
          <w:w w:val="95"/>
          <w:sz w:val="9"/>
        </w:rPr>
        <w:t> </w:t>
      </w:r>
      <w:r>
        <w:rPr>
          <w:rFonts w:ascii="Trebuchet MS"/>
          <w:sz w:val="9"/>
        </w:rPr>
        <w:t>e-CNPJ A3, ou=AR CERTIFICAR, ou=21286543000197,</w:t>
      </w:r>
      <w:r>
        <w:rPr>
          <w:rFonts w:ascii="Trebuchet MS"/>
          <w:spacing w:val="1"/>
          <w:sz w:val="9"/>
        </w:rPr>
        <w:t> </w:t>
      </w:r>
      <w:r>
        <w:rPr>
          <w:rFonts w:ascii="Trebuchet MS"/>
          <w:sz w:val="9"/>
        </w:rPr>
        <w:t>cn=POLYMEDH</w:t>
      </w:r>
      <w:r>
        <w:rPr>
          <w:rFonts w:ascii="Trebuchet MS"/>
          <w:spacing w:val="-8"/>
          <w:sz w:val="9"/>
        </w:rPr>
        <w:t> </w:t>
      </w:r>
      <w:r>
        <w:rPr>
          <w:rFonts w:ascii="Trebuchet MS"/>
          <w:sz w:val="9"/>
        </w:rPr>
        <w:t>EIRELI:63848345000110</w:t>
      </w:r>
    </w:p>
    <w:p>
      <w:pPr>
        <w:spacing w:line="75" w:lineRule="exact" w:before="0"/>
        <w:ind w:left="70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2020.06.29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10:02:07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-03'00'</w:t>
      </w:r>
    </w:p>
    <w:p>
      <w:pPr>
        <w:spacing w:after="0" w:line="75" w:lineRule="exact"/>
        <w:jc w:val="left"/>
        <w:rPr>
          <w:rFonts w:ascii="Trebuchet MS"/>
          <w:sz w:val="9"/>
        </w:rPr>
        <w:sectPr>
          <w:type w:val="continuous"/>
          <w:pgSz w:w="11900" w:h="16840"/>
          <w:pgMar w:top="1980" w:bottom="1940" w:left="520" w:right="600"/>
          <w:cols w:num="2" w:equalWidth="0">
            <w:col w:w="5306" w:space="40"/>
            <w:col w:w="5434"/>
          </w:cols>
        </w:sectPr>
      </w:pPr>
    </w:p>
    <w:p>
      <w:pPr>
        <w:pStyle w:val="BodyText"/>
        <w:spacing w:line="242" w:lineRule="auto"/>
        <w:ind w:left="4157" w:right="3933"/>
        <w:jc w:val="center"/>
      </w:pPr>
      <w:r>
        <w:rPr/>
        <w:t>POLYMEDH.</w:t>
      </w:r>
      <w:r>
        <w:rPr>
          <w:spacing w:val="18"/>
        </w:rPr>
        <w:t> </w:t>
      </w:r>
      <w:r>
        <w:rPr/>
        <w:t>EIRELI</w:t>
      </w:r>
      <w:r>
        <w:rPr>
          <w:spacing w:val="17"/>
        </w:rPr>
        <w:t> </w:t>
      </w:r>
      <w:r>
        <w:rPr/>
        <w:t>-</w:t>
      </w:r>
      <w:r>
        <w:rPr>
          <w:spacing w:val="37"/>
        </w:rPr>
        <w:t> </w:t>
      </w:r>
      <w:r>
        <w:rPr/>
        <w:t>EPP</w:t>
      </w:r>
      <w:r>
        <w:rPr>
          <w:spacing w:val="-52"/>
        </w:rPr>
        <w:t> </w:t>
      </w:r>
      <w:r>
        <w:rPr/>
        <w:t>CNPJ 63.848.345/0001-10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990005pt;margin-top:743.237244pt;width:179.35pt;height:11.15pt;mso-position-horizontal-relative:page;mso-position-vertical-relative:page;z-index:-161664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FLORIANO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PEIXOTO,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S/N,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MARAPANIM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8544">
          <wp:simplePos x="0" y="0"/>
          <wp:positionH relativeFrom="page">
            <wp:posOffset>494674</wp:posOffset>
          </wp:positionH>
          <wp:positionV relativeFrom="page">
            <wp:posOffset>513892</wp:posOffset>
          </wp:positionV>
          <wp:extent cx="751524" cy="7327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4" cy="732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49056">
          <wp:simplePos x="0" y="0"/>
          <wp:positionH relativeFrom="page">
            <wp:posOffset>6221484</wp:posOffset>
          </wp:positionH>
          <wp:positionV relativeFrom="page">
            <wp:posOffset>513892</wp:posOffset>
          </wp:positionV>
          <wp:extent cx="751525" cy="75180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5" cy="75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259995pt;margin-top:33.780556pt;width:227.15pt;height:36.8pt;mso-position-horizontal-relative:page;mso-position-vertical-relative:page;z-index:-16166912" type="#_x0000_t202" filled="false" stroked="false">
          <v:textbox inset="0,0,0,0">
            <w:txbxContent>
              <w:p>
                <w:pPr>
                  <w:spacing w:before="16"/>
                  <w:ind w:left="8" w:right="2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5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5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MARAPANIM</w:t>
                </w:r>
              </w:p>
              <w:p>
                <w:pPr>
                  <w:spacing w:before="0"/>
                  <w:ind w:left="164" w:right="13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  <w:r>
                  <w:rPr>
                    <w:b/>
                    <w:spacing w:val="-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MARAPANIM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2022-05-24T20:11:26Z</dcterms:created>
  <dcterms:modified xsi:type="dcterms:W3CDTF">2022-05-24T20:11:26Z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2022-05-24T00:00:00Z</vt:filetime>
  </property>
</Properties>
</file>